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C15F1C" w14:textId="5C4320C3" w:rsidR="00331DD5" w:rsidRPr="00331DD5" w:rsidRDefault="00331DD5" w:rsidP="00331DD5">
      <w:pPr>
        <w:spacing w:after="0" w:line="240" w:lineRule="auto"/>
        <w:jc w:val="center"/>
        <w:rPr>
          <w:rFonts w:ascii="Calibri" w:eastAsia="PMingLiU" w:hAnsi="Calibri" w:cs="Arial"/>
          <w:b/>
          <w:bCs/>
          <w:kern w:val="0"/>
          <w:sz w:val="28"/>
          <w:szCs w:val="24"/>
          <w:lang w:eastAsia="zh-TW" w:bidi="he-IL"/>
          <w14:ligatures w14:val="none"/>
        </w:rPr>
      </w:pPr>
      <w:bookmarkStart w:id="0" w:name="_Hlk169178745"/>
      <w:bookmarkEnd w:id="0"/>
      <w:r w:rsidRPr="00331DD5">
        <w:rPr>
          <w:rFonts w:ascii="Calibri" w:eastAsia="PMingLiU" w:hAnsi="Calibri" w:cs="Arial"/>
          <w:b/>
          <w:bCs/>
          <w:kern w:val="0"/>
          <w:sz w:val="28"/>
          <w:szCs w:val="24"/>
          <w:lang w:eastAsia="zh-TW" w:bidi="he-IL"/>
          <w14:ligatures w14:val="none"/>
        </w:rPr>
        <w:t xml:space="preserve">Illustrations des travaux de rétablissement de la continuité écologique de la </w:t>
      </w:r>
      <w:proofErr w:type="spellStart"/>
      <w:r w:rsidRPr="00331DD5">
        <w:rPr>
          <w:rFonts w:ascii="Calibri" w:eastAsia="PMingLiU" w:hAnsi="Calibri" w:cs="Arial"/>
          <w:b/>
          <w:bCs/>
          <w:kern w:val="0"/>
          <w:sz w:val="28"/>
          <w:szCs w:val="24"/>
          <w:lang w:eastAsia="zh-TW" w:bidi="he-IL"/>
          <w14:ligatures w14:val="none"/>
        </w:rPr>
        <w:t>Biesme</w:t>
      </w:r>
      <w:proofErr w:type="spellEnd"/>
      <w:r w:rsidRPr="00331DD5">
        <w:rPr>
          <w:rFonts w:ascii="Calibri" w:eastAsia="PMingLiU" w:hAnsi="Calibri" w:cs="Arial"/>
          <w:b/>
          <w:bCs/>
          <w:kern w:val="0"/>
          <w:sz w:val="28"/>
          <w:szCs w:val="24"/>
          <w:lang w:eastAsia="zh-TW" w:bidi="he-IL"/>
          <w14:ligatures w14:val="none"/>
        </w:rPr>
        <w:t xml:space="preserve"> au droit du seuil jaugeur de la station hydrométrique du </w:t>
      </w:r>
      <w:proofErr w:type="spellStart"/>
      <w:r w:rsidRPr="00331DD5">
        <w:rPr>
          <w:rFonts w:ascii="Calibri" w:eastAsia="PMingLiU" w:hAnsi="Calibri" w:cs="Arial"/>
          <w:b/>
          <w:bCs/>
          <w:kern w:val="0"/>
          <w:sz w:val="28"/>
          <w:szCs w:val="24"/>
          <w:lang w:eastAsia="zh-TW" w:bidi="he-IL"/>
          <w14:ligatures w14:val="none"/>
        </w:rPr>
        <w:t>Claon</w:t>
      </w:r>
      <w:proofErr w:type="spellEnd"/>
      <w:r w:rsidR="000F31B0">
        <w:rPr>
          <w:rFonts w:ascii="Calibri" w:eastAsia="PMingLiU" w:hAnsi="Calibri" w:cs="Arial"/>
          <w:b/>
          <w:bCs/>
          <w:kern w:val="0"/>
          <w:sz w:val="28"/>
          <w:szCs w:val="24"/>
          <w:lang w:eastAsia="zh-TW" w:bidi="he-IL"/>
          <w14:ligatures w14:val="none"/>
        </w:rPr>
        <w:t>.</w:t>
      </w:r>
    </w:p>
    <w:p w14:paraId="106A8ECA" w14:textId="77777777" w:rsidR="00331DD5" w:rsidRPr="00331DD5" w:rsidRDefault="00331DD5" w:rsidP="00331DD5">
      <w:pPr>
        <w:spacing w:after="0" w:line="240" w:lineRule="auto"/>
        <w:jc w:val="center"/>
        <w:rPr>
          <w:rFonts w:ascii="Calibri" w:eastAsia="PMingLiU" w:hAnsi="Calibri" w:cs="Arial"/>
          <w:b/>
          <w:bCs/>
          <w:kern w:val="0"/>
          <w:sz w:val="28"/>
          <w:szCs w:val="24"/>
          <w:lang w:eastAsia="zh-TW" w:bidi="he-IL"/>
          <w14:ligatures w14:val="none"/>
        </w:rPr>
      </w:pPr>
      <w:r w:rsidRPr="00331DD5">
        <w:rPr>
          <w:rFonts w:ascii="Calibri" w:eastAsia="PMingLiU" w:hAnsi="Calibri" w:cs="Arial"/>
          <w:b/>
          <w:bCs/>
          <w:kern w:val="0"/>
          <w:sz w:val="28"/>
          <w:szCs w:val="24"/>
          <w:lang w:eastAsia="zh-TW" w:bidi="he-IL"/>
          <w14:ligatures w14:val="none"/>
        </w:rPr>
        <w:t xml:space="preserve">(Le </w:t>
      </w:r>
      <w:proofErr w:type="spellStart"/>
      <w:r w:rsidRPr="00331DD5">
        <w:rPr>
          <w:rFonts w:ascii="Calibri" w:eastAsia="PMingLiU" w:hAnsi="Calibri" w:cs="Arial"/>
          <w:b/>
          <w:bCs/>
          <w:kern w:val="0"/>
          <w:sz w:val="28"/>
          <w:szCs w:val="24"/>
          <w:lang w:eastAsia="zh-TW" w:bidi="he-IL"/>
          <w14:ligatures w14:val="none"/>
        </w:rPr>
        <w:t>Claon</w:t>
      </w:r>
      <w:proofErr w:type="spellEnd"/>
      <w:r w:rsidRPr="00331DD5">
        <w:rPr>
          <w:rFonts w:ascii="Calibri" w:eastAsia="PMingLiU" w:hAnsi="Calibri" w:cs="Arial"/>
          <w:b/>
          <w:bCs/>
          <w:kern w:val="0"/>
          <w:sz w:val="28"/>
          <w:szCs w:val="24"/>
          <w:lang w:eastAsia="zh-TW" w:bidi="he-IL"/>
          <w14:ligatures w14:val="none"/>
        </w:rPr>
        <w:t>)</w:t>
      </w:r>
    </w:p>
    <w:p w14:paraId="62F49826" w14:textId="77777777" w:rsidR="00331DD5" w:rsidRPr="00331DD5" w:rsidRDefault="00331DD5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sz w:val="24"/>
          <w:lang w:eastAsia="zh-TW" w:bidi="he-IL"/>
          <w14:ligatures w14:val="none"/>
        </w:rPr>
      </w:pPr>
    </w:p>
    <w:p w14:paraId="457D878D" w14:textId="77777777" w:rsidR="000F31B0" w:rsidRDefault="000F31B0" w:rsidP="00331DD5">
      <w:pPr>
        <w:spacing w:after="0" w:line="240" w:lineRule="auto"/>
        <w:jc w:val="center"/>
        <w:rPr>
          <w:rFonts w:ascii="Calibri" w:eastAsia="PMingLiU" w:hAnsi="Calibri" w:cs="Arial"/>
          <w:kern w:val="0"/>
          <w:sz w:val="24"/>
          <w:lang w:eastAsia="zh-TW" w:bidi="he-IL"/>
          <w14:ligatures w14:val="none"/>
        </w:rPr>
      </w:pPr>
    </w:p>
    <w:p w14:paraId="5C7DCF8E" w14:textId="5915D705" w:rsidR="00331DD5" w:rsidRDefault="000F31B0" w:rsidP="00331DD5">
      <w:pPr>
        <w:spacing w:after="0" w:line="240" w:lineRule="auto"/>
        <w:jc w:val="center"/>
        <w:rPr>
          <w:rFonts w:ascii="Calibri" w:eastAsia="PMingLiU" w:hAnsi="Calibri" w:cs="Arial"/>
          <w:kern w:val="0"/>
          <w:sz w:val="24"/>
          <w:lang w:eastAsia="zh-TW" w:bidi="he-IL"/>
          <w14:ligatures w14:val="none"/>
        </w:rPr>
      </w:pPr>
      <w:r w:rsidRPr="00331DD5">
        <w:rPr>
          <w:rFonts w:ascii="Calibri" w:eastAsia="PMingLiU" w:hAnsi="Calibri" w:cs="Arial"/>
          <w:noProof/>
          <w:kern w:val="0"/>
          <w:sz w:val="32"/>
          <w:szCs w:val="28"/>
          <w:lang w:eastAsia="zh-TW" w:bidi="he-IL"/>
          <w14:ligatures w14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EC91F2" wp14:editId="172877D0">
                <wp:simplePos x="0" y="0"/>
                <wp:positionH relativeFrom="column">
                  <wp:posOffset>2203104</wp:posOffset>
                </wp:positionH>
                <wp:positionV relativeFrom="paragraph">
                  <wp:posOffset>1023331</wp:posOffset>
                </wp:positionV>
                <wp:extent cx="230008" cy="198783"/>
                <wp:effectExtent l="0" t="0" r="17780" b="10795"/>
                <wp:wrapNone/>
                <wp:docPr id="385085538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008" cy="198783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B8D694" id="Ellipse 1" o:spid="_x0000_s1026" style="position:absolute;margin-left:173.45pt;margin-top:80.6pt;width:18.1pt;height:1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Sn5RgIAAI0EAAAOAAAAZHJzL2Uyb0RvYy54bWysVFFPGzEMfp+0/xDlfdy1lAEVV1SBOk1C&#10;gAQTz24u6Z2UizMn7ZX9+jm5g8LY07SX1I59X+zPn3txue+s2GkKLbpKTo5KKbRTWLduU8kfj6sv&#10;Z1KECK4Gi05X8lkHebn4/Omi93M9xQZtrUkwiAvz3leyidHPiyKoRncQjtBrx0GD1EFklzZFTdAz&#10;emeLaVl+LXqk2hMqHQLfXg9Bucj4xmgV74wJOgpbSa4t5pPyuU5nsbiA+YbAN60ay4B/qKKD1vGj&#10;r1DXEEFsqf0A1bWKMKCJRwq7Ao1plc49cDeT8o9uHhrwOvfC5AT/SlP4f7Dqdvfg74lp6H2YBzZT&#10;F3tDXfrl+sQ+k/X8SpbeR6H4cnpcliVPV3Focn52enacyCwOH3sK8ZvGTiSjktra1ofUDsxhdxPi&#10;kP2Sla4drlpr80isEz2/cTIreWoKWBnGQmSz83Ulg9tIAXbDklORMmRA29bp8wQUaLO+siR2wGNf&#10;rbjQPGku7l1aevsaQjPk5dDYg3UJRmcBjaUe+EnWGuvnexKEg6KCV6uW0W4gxHsglhCXzWsR7/gw&#10;FrkXHC0pGqRff7tP+TxZjkrRsyS5z59bIC2F/e545ueT2SxpODuzk9MpO/Q2sn4bcdvuCrn9CS+g&#10;V9lM+dG+mIawe+LtWaZXOQRO8dsDo6NzFYdV4f1TernMaaxbD/HGPXiVwBNPicfH/ROQH2cdWSS3&#10;+CLfD/MecoeJL7cRTZvFcOCVdZQc1nxW1Lifaane+jnr8C+y+A0AAP//AwBQSwMEFAAGAAgAAAAh&#10;ACHXbubfAAAACwEAAA8AAABkcnMvZG93bnJldi54bWxMjz1PwzAQhnck/oN1ldioE6eJ2jRORSsx&#10;ABMFMbuxm0S1z1HstoFfzzHR8e599H5Um8lZdjFj6D1KSOcJMION1z22Ej4/nh+XwEJUqJX1aCR8&#10;mwCb+v6uUqX2V3w3l31sGZlgKJWELsah5Dw0nXEqzP1gkLSjH52KdI4t16O6krmzXCRJwZ3qkRI6&#10;NZhdZ5rT/uwo9227EOJLbPOT/dm9qmM+aP8i5cNseloDi2aK/zD81afqUFOngz+jDsxKyBbFilAS&#10;ilQAIyJbZimwA31WIgdeV/x2Q/0LAAD//wMAUEsBAi0AFAAGAAgAAAAhALaDOJL+AAAA4QEAABMA&#10;AAAAAAAAAAAAAAAAAAAAAFtDb250ZW50X1R5cGVzXS54bWxQSwECLQAUAAYACAAAACEAOP0h/9YA&#10;AACUAQAACwAAAAAAAAAAAAAAAAAvAQAAX3JlbHMvLnJlbHNQSwECLQAUAAYACAAAACEAcdkp+UYC&#10;AACNBAAADgAAAAAAAAAAAAAAAAAuAgAAZHJzL2Uyb0RvYy54bWxQSwECLQAUAAYACAAAACEAIddu&#10;5t8AAAALAQAADwAAAAAAAAAAAAAAAACgBAAAZHJzL2Rvd25yZXYueG1sUEsFBgAAAAAEAAQA8wAA&#10;AKwFAAAAAA==&#10;" filled="f" strokecolor="red" strokeweight="2pt"/>
            </w:pict>
          </mc:Fallback>
        </mc:AlternateContent>
      </w:r>
      <w:r w:rsidR="00331DD5" w:rsidRPr="00331DD5">
        <w:rPr>
          <w:rFonts w:ascii="Calibri" w:eastAsia="PMingLiU" w:hAnsi="Calibri" w:cs="Arial"/>
          <w:noProof/>
          <w:kern w:val="0"/>
          <w:sz w:val="24"/>
          <w:lang w:eastAsia="zh-TW" w:bidi="he-IL"/>
          <w14:ligatures w14:val="none"/>
        </w:rPr>
        <w:drawing>
          <wp:inline distT="0" distB="0" distL="0" distR="0" wp14:anchorId="5CB78E62" wp14:editId="08DE35A0">
            <wp:extent cx="5760085" cy="3192145"/>
            <wp:effectExtent l="0" t="0" r="0" b="8255"/>
            <wp:docPr id="5865993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99305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35530" w14:textId="77777777" w:rsidR="000F31B0" w:rsidRDefault="000F31B0" w:rsidP="00331DD5">
      <w:pPr>
        <w:spacing w:after="0" w:line="240" w:lineRule="auto"/>
        <w:jc w:val="center"/>
        <w:rPr>
          <w:rFonts w:ascii="Calibri" w:eastAsia="PMingLiU" w:hAnsi="Calibri" w:cs="Arial"/>
          <w:kern w:val="0"/>
          <w:sz w:val="24"/>
          <w:lang w:eastAsia="zh-TW" w:bidi="he-IL"/>
          <w14:ligatures w14:val="none"/>
        </w:rPr>
      </w:pPr>
    </w:p>
    <w:p w14:paraId="7CDABF09" w14:textId="2BDF7158" w:rsidR="00331DD5" w:rsidRPr="00331DD5" w:rsidRDefault="00331DD5" w:rsidP="000F31B0">
      <w:pPr>
        <w:spacing w:after="0" w:line="240" w:lineRule="auto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6EDFC60F" w14:textId="6A0FA9F8" w:rsidR="00331DD5" w:rsidRPr="00331DD5" w:rsidRDefault="000F31B0" w:rsidP="00331DD5">
      <w:pPr>
        <w:spacing w:after="0" w:line="240" w:lineRule="auto"/>
        <w:jc w:val="center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  <w:r w:rsidRPr="00331DD5">
        <w:rPr>
          <w:rFonts w:ascii="Calibri" w:eastAsia="PMingLiU" w:hAnsi="Calibri" w:cs="Arial"/>
          <w:noProof/>
          <w:kern w:val="0"/>
          <w:sz w:val="24"/>
          <w:lang w:eastAsia="zh-TW" w:bidi="he-IL"/>
          <w14:ligatures w14:val="none"/>
        </w:rPr>
        <w:drawing>
          <wp:anchor distT="0" distB="0" distL="114300" distR="114300" simplePos="0" relativeHeight="251667456" behindDoc="1" locked="0" layoutInCell="1" allowOverlap="1" wp14:anchorId="650F37BE" wp14:editId="64159F91">
            <wp:simplePos x="0" y="0"/>
            <wp:positionH relativeFrom="column">
              <wp:posOffset>28229</wp:posOffset>
            </wp:positionH>
            <wp:positionV relativeFrom="paragraph">
              <wp:posOffset>24823</wp:posOffset>
            </wp:positionV>
            <wp:extent cx="2879090" cy="2159635"/>
            <wp:effectExtent l="0" t="0" r="0" b="0"/>
            <wp:wrapNone/>
            <wp:docPr id="1715522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52297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E2F27" w14:textId="21D03374" w:rsidR="00331DD5" w:rsidRPr="00331DD5" w:rsidRDefault="000F31B0" w:rsidP="00331DD5">
      <w:pPr>
        <w:spacing w:after="0" w:line="240" w:lineRule="auto"/>
        <w:jc w:val="center"/>
        <w:rPr>
          <w:rFonts w:ascii="Calibri" w:eastAsia="PMingLiU" w:hAnsi="Calibri" w:cs="Arial"/>
          <w:kern w:val="0"/>
          <w:sz w:val="24"/>
          <w:lang w:eastAsia="zh-TW" w:bidi="he-IL"/>
          <w14:ligatures w14:val="none"/>
        </w:rPr>
      </w:pPr>
      <w:r w:rsidRPr="0070356B">
        <w:rPr>
          <w:noProof/>
          <w:sz w:val="18"/>
          <w:szCs w:val="18"/>
        </w:rPr>
        <w:drawing>
          <wp:anchor distT="0" distB="0" distL="114300" distR="114300" simplePos="0" relativeHeight="251669504" behindDoc="1" locked="0" layoutInCell="1" allowOverlap="1" wp14:anchorId="386AB9A7" wp14:editId="1882B5FA">
            <wp:simplePos x="0" y="0"/>
            <wp:positionH relativeFrom="margin">
              <wp:align>right</wp:align>
            </wp:positionH>
            <wp:positionV relativeFrom="paragraph">
              <wp:posOffset>19570</wp:posOffset>
            </wp:positionV>
            <wp:extent cx="2641600" cy="3521940"/>
            <wp:effectExtent l="0" t="0" r="6350" b="2540"/>
            <wp:wrapNone/>
            <wp:docPr id="12880225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22598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352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5738C" w14:textId="1E8DA9B4" w:rsidR="00331DD5" w:rsidRPr="00331DD5" w:rsidRDefault="00331DD5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116EB7E0" w14:textId="242A69A1" w:rsidR="00331DD5" w:rsidRPr="00331DD5" w:rsidRDefault="00331DD5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5F90C312" w14:textId="30B63375" w:rsidR="00331DD5" w:rsidRPr="00331DD5" w:rsidRDefault="00331DD5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4F987A4E" w14:textId="18357BFC" w:rsidR="00331DD5" w:rsidRPr="00331DD5" w:rsidRDefault="00331DD5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2798EA57" w14:textId="77777777" w:rsidR="00331DD5" w:rsidRPr="00331DD5" w:rsidRDefault="00331DD5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3062C394" w14:textId="77777777" w:rsidR="00331DD5" w:rsidRPr="00331DD5" w:rsidRDefault="00331DD5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57F5D28A" w14:textId="59AEAEE6" w:rsidR="00331DD5" w:rsidRDefault="00331DD5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6F4A9794" w14:textId="77777777" w:rsidR="000F31B0" w:rsidRDefault="000F31B0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498DDC77" w14:textId="77777777" w:rsidR="000F31B0" w:rsidRDefault="000F31B0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25E551B8" w14:textId="77777777" w:rsidR="000F31B0" w:rsidRDefault="000F31B0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70EC7777" w14:textId="77777777" w:rsidR="000F31B0" w:rsidRDefault="000F31B0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0EA16D97" w14:textId="77777777" w:rsidR="000F31B0" w:rsidRDefault="000F31B0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33BB3AC0" w14:textId="77777777" w:rsidR="000F31B0" w:rsidRPr="00331DD5" w:rsidRDefault="000F31B0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0C9AE6CE" w14:textId="77777777" w:rsidR="00331DD5" w:rsidRPr="00331DD5" w:rsidRDefault="00331DD5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3C5ACBB8" w14:textId="35E6C73D" w:rsidR="000F31B0" w:rsidRDefault="000F31B0" w:rsidP="000F31B0">
      <w:pPr>
        <w:spacing w:after="0" w:line="240" w:lineRule="auto"/>
        <w:rPr>
          <w:rFonts w:ascii="Calibri" w:eastAsia="PMingLiU" w:hAnsi="Calibri" w:cs="Arial"/>
          <w:kern w:val="0"/>
          <w:lang w:eastAsia="zh-TW" w:bidi="he-IL"/>
          <w14:ligatures w14:val="none"/>
        </w:rPr>
      </w:pPr>
      <w:r w:rsidRPr="00331DD5">
        <w:rPr>
          <w:rFonts w:ascii="Calibri" w:eastAsia="PMingLiU" w:hAnsi="Calibri" w:cs="Arial"/>
          <w:kern w:val="0"/>
          <w:lang w:eastAsia="zh-TW" w:bidi="he-IL"/>
          <w14:ligatures w14:val="none"/>
        </w:rPr>
        <w:t xml:space="preserve">Seuil jaugeur de la station hydrométrique de la </w:t>
      </w:r>
    </w:p>
    <w:p w14:paraId="58C4A439" w14:textId="0831A252" w:rsidR="000F31B0" w:rsidRDefault="000F31B0" w:rsidP="000F31B0">
      <w:pPr>
        <w:spacing w:after="0" w:line="240" w:lineRule="auto"/>
        <w:rPr>
          <w:rFonts w:ascii="Calibri" w:eastAsia="PMingLiU" w:hAnsi="Calibri" w:cs="Arial"/>
          <w:kern w:val="0"/>
          <w:lang w:eastAsia="zh-TW" w:bidi="he-IL"/>
          <w14:ligatures w14:val="none"/>
        </w:rPr>
      </w:pPr>
      <w:proofErr w:type="spellStart"/>
      <w:r w:rsidRPr="00331DD5">
        <w:rPr>
          <w:rFonts w:ascii="Calibri" w:eastAsia="PMingLiU" w:hAnsi="Calibri" w:cs="Arial"/>
          <w:kern w:val="0"/>
          <w:lang w:eastAsia="zh-TW" w:bidi="he-IL"/>
          <w14:ligatures w14:val="none"/>
        </w:rPr>
        <w:t>Biesme</w:t>
      </w:r>
      <w:proofErr w:type="spellEnd"/>
      <w:r w:rsidRPr="00331DD5">
        <w:rPr>
          <w:rFonts w:ascii="Calibri" w:eastAsia="PMingLiU" w:hAnsi="Calibri" w:cs="Arial"/>
          <w:kern w:val="0"/>
          <w:lang w:eastAsia="zh-TW" w:bidi="he-IL"/>
          <w14:ligatures w14:val="none"/>
        </w:rPr>
        <w:t xml:space="preserve"> au </w:t>
      </w:r>
      <w:proofErr w:type="spellStart"/>
      <w:r w:rsidRPr="00331DD5">
        <w:rPr>
          <w:rFonts w:ascii="Calibri" w:eastAsia="PMingLiU" w:hAnsi="Calibri" w:cs="Arial"/>
          <w:kern w:val="0"/>
          <w:lang w:eastAsia="zh-TW" w:bidi="he-IL"/>
          <w14:ligatures w14:val="none"/>
        </w:rPr>
        <w:t>Claon</w:t>
      </w:r>
      <w:proofErr w:type="spellEnd"/>
      <w:r w:rsidRPr="00331DD5">
        <w:rPr>
          <w:rFonts w:ascii="Calibri" w:eastAsia="PMingLiU" w:hAnsi="Calibri" w:cs="Arial"/>
          <w:kern w:val="0"/>
          <w:lang w:eastAsia="zh-TW" w:bidi="he-IL"/>
          <w14:ligatures w14:val="none"/>
        </w:rPr>
        <w:t xml:space="preserve"> avant travaux, vu du pont de la</w:t>
      </w:r>
    </w:p>
    <w:p w14:paraId="5B7FACCA" w14:textId="36C84B06" w:rsidR="000F31B0" w:rsidRDefault="000F31B0" w:rsidP="000F31B0">
      <w:pPr>
        <w:spacing w:after="0" w:line="240" w:lineRule="auto"/>
        <w:rPr>
          <w:rFonts w:ascii="Calibri" w:eastAsia="PMingLiU" w:hAnsi="Calibri" w:cs="Arial"/>
          <w:kern w:val="0"/>
          <w:lang w:eastAsia="zh-TW" w:bidi="he-IL"/>
          <w14:ligatures w14:val="none"/>
        </w:rPr>
      </w:pPr>
      <w:r w:rsidRPr="00331DD5">
        <w:rPr>
          <w:rFonts w:ascii="Calibri" w:eastAsia="PMingLiU" w:hAnsi="Calibri" w:cs="Arial"/>
          <w:kern w:val="0"/>
          <w:lang w:eastAsia="zh-TW" w:bidi="he-IL"/>
          <w14:ligatures w14:val="none"/>
        </w:rPr>
        <w:t xml:space="preserve"> RD 84. Dénivelé amont-aval de 80 cm. Malgré </w:t>
      </w:r>
    </w:p>
    <w:p w14:paraId="507C29E2" w14:textId="77777777" w:rsidR="000F31B0" w:rsidRDefault="000F31B0" w:rsidP="000F31B0">
      <w:pPr>
        <w:spacing w:after="0" w:line="240" w:lineRule="auto"/>
        <w:rPr>
          <w:rFonts w:ascii="Calibri" w:eastAsia="PMingLiU" w:hAnsi="Calibri" w:cs="Arial"/>
          <w:kern w:val="0"/>
          <w:lang w:eastAsia="zh-TW" w:bidi="he-IL"/>
          <w14:ligatures w14:val="none"/>
        </w:rPr>
      </w:pPr>
      <w:proofErr w:type="gramStart"/>
      <w:r w:rsidRPr="00331DD5">
        <w:rPr>
          <w:rFonts w:ascii="Calibri" w:eastAsia="PMingLiU" w:hAnsi="Calibri" w:cs="Arial"/>
          <w:kern w:val="0"/>
          <w:lang w:eastAsia="zh-TW" w:bidi="he-IL"/>
          <w14:ligatures w14:val="none"/>
        </w:rPr>
        <w:t>l’échancrure</w:t>
      </w:r>
      <w:proofErr w:type="gramEnd"/>
      <w:r w:rsidRPr="00331DD5">
        <w:rPr>
          <w:rFonts w:ascii="Calibri" w:eastAsia="PMingLiU" w:hAnsi="Calibri" w:cs="Arial"/>
          <w:kern w:val="0"/>
          <w:lang w:eastAsia="zh-TW" w:bidi="he-IL"/>
          <w14:ligatures w14:val="none"/>
        </w:rPr>
        <w:t xml:space="preserve"> centrale sur la partie amont du seuil</w:t>
      </w:r>
    </w:p>
    <w:p w14:paraId="5E08F03A" w14:textId="07EDBA57" w:rsidR="000F31B0" w:rsidRDefault="000F31B0" w:rsidP="000F31B0">
      <w:pPr>
        <w:spacing w:after="0" w:line="240" w:lineRule="auto"/>
        <w:rPr>
          <w:rFonts w:ascii="Calibri" w:eastAsia="PMingLiU" w:hAnsi="Calibri" w:cs="Arial"/>
          <w:kern w:val="0"/>
          <w:lang w:eastAsia="zh-TW" w:bidi="he-IL"/>
          <w14:ligatures w14:val="none"/>
        </w:rPr>
      </w:pPr>
      <w:r w:rsidRPr="00331DD5">
        <w:rPr>
          <w:rFonts w:ascii="Calibri" w:eastAsia="PMingLiU" w:hAnsi="Calibri" w:cs="Arial"/>
          <w:kern w:val="0"/>
          <w:lang w:eastAsia="zh-TW" w:bidi="he-IL"/>
          <w14:ligatures w14:val="none"/>
        </w:rPr>
        <w:t xml:space="preserve"> </w:t>
      </w:r>
      <w:proofErr w:type="gramStart"/>
      <w:r w:rsidRPr="00331DD5">
        <w:rPr>
          <w:rFonts w:ascii="Calibri" w:eastAsia="PMingLiU" w:hAnsi="Calibri" w:cs="Arial"/>
          <w:kern w:val="0"/>
          <w:lang w:eastAsia="zh-TW" w:bidi="he-IL"/>
          <w14:ligatures w14:val="none"/>
        </w:rPr>
        <w:t>béton</w:t>
      </w:r>
      <w:proofErr w:type="gramEnd"/>
      <w:r w:rsidRPr="00331DD5">
        <w:rPr>
          <w:rFonts w:ascii="Calibri" w:eastAsia="PMingLiU" w:hAnsi="Calibri" w:cs="Arial"/>
          <w:kern w:val="0"/>
          <w:lang w:eastAsia="zh-TW" w:bidi="he-IL"/>
          <w14:ligatures w14:val="none"/>
        </w:rPr>
        <w:t xml:space="preserve"> le radier aval est infranchissable et une </w:t>
      </w:r>
    </w:p>
    <w:p w14:paraId="6D039EB6" w14:textId="730A770E" w:rsidR="000F31B0" w:rsidRPr="00331DD5" w:rsidRDefault="000F31B0" w:rsidP="000F31B0">
      <w:pPr>
        <w:spacing w:after="0" w:line="240" w:lineRule="auto"/>
        <w:rPr>
          <w:rFonts w:ascii="Calibri" w:eastAsia="PMingLiU" w:hAnsi="Calibri" w:cs="Arial"/>
          <w:kern w:val="0"/>
          <w:lang w:eastAsia="zh-TW" w:bidi="he-IL"/>
          <w14:ligatures w14:val="none"/>
        </w:rPr>
      </w:pPr>
      <w:proofErr w:type="gramStart"/>
      <w:r w:rsidRPr="00331DD5">
        <w:rPr>
          <w:rFonts w:ascii="Calibri" w:eastAsia="PMingLiU" w:hAnsi="Calibri" w:cs="Arial"/>
          <w:kern w:val="0"/>
          <w:lang w:eastAsia="zh-TW" w:bidi="he-IL"/>
          <w14:ligatures w14:val="none"/>
        </w:rPr>
        <w:t>chute</w:t>
      </w:r>
      <w:proofErr w:type="gramEnd"/>
      <w:r w:rsidRPr="00331DD5">
        <w:rPr>
          <w:rFonts w:ascii="Calibri" w:eastAsia="PMingLiU" w:hAnsi="Calibri" w:cs="Arial"/>
          <w:kern w:val="0"/>
          <w:lang w:eastAsia="zh-TW" w:bidi="he-IL"/>
          <w14:ligatures w14:val="none"/>
        </w:rPr>
        <w:t xml:space="preserve"> demeure en aval du radier.</w:t>
      </w:r>
    </w:p>
    <w:p w14:paraId="006FF82E" w14:textId="77777777" w:rsidR="000F31B0" w:rsidRDefault="000F31B0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65731FB6" w14:textId="77777777" w:rsidR="000F31B0" w:rsidRDefault="000F31B0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34A4F72B" w14:textId="77777777" w:rsidR="000F31B0" w:rsidRDefault="000F31B0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33D9746F" w14:textId="77777777" w:rsidR="000F31B0" w:rsidRDefault="000F31B0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60E701AA" w14:textId="055D02DA" w:rsidR="000F31B0" w:rsidRPr="000F31B0" w:rsidRDefault="000F31B0" w:rsidP="000F31B0">
      <w:pPr>
        <w:ind w:left="4814" w:right="139"/>
      </w:pPr>
      <w:r w:rsidRPr="000F31B0">
        <w:t>Seuil jaugeur vu depuis l’aval, avec en arrière-plan le pont de la RD 84.</w:t>
      </w:r>
    </w:p>
    <w:p w14:paraId="4688BDEB" w14:textId="0123F582" w:rsidR="00331DD5" w:rsidRPr="00331DD5" w:rsidRDefault="00331DD5" w:rsidP="00331DD5">
      <w:pPr>
        <w:spacing w:after="0" w:line="240" w:lineRule="auto"/>
        <w:ind w:left="142" w:right="139"/>
        <w:jc w:val="both"/>
        <w:rPr>
          <w:rFonts w:ascii="Calibri" w:eastAsia="PMingLiU" w:hAnsi="Calibri" w:cs="Arial"/>
          <w:kern w:val="0"/>
          <w:lang w:eastAsia="zh-TW" w:bidi="he-IL"/>
          <w14:ligatures w14:val="none"/>
        </w:rPr>
      </w:pPr>
      <w:r w:rsidRPr="00331DD5">
        <w:rPr>
          <w:rFonts w:ascii="Calibri" w:eastAsia="PMingLiU" w:hAnsi="Calibri" w:cs="Arial"/>
          <w:kern w:val="0"/>
          <w:lang w:eastAsia="zh-TW" w:bidi="he-IL"/>
          <w14:ligatures w14:val="none"/>
        </w:rPr>
        <w:lastRenderedPageBreak/>
        <w:t>Dérasement du seuil à la pelle hydraulique. L’encaissement du lit nécessite une intervention dans le lit. Mise en place d’un filtre MES dans le cours d’eau en aval du site.</w:t>
      </w:r>
    </w:p>
    <w:p w14:paraId="06EAB199" w14:textId="48DB7C16" w:rsidR="00331DD5" w:rsidRPr="00331DD5" w:rsidRDefault="000F31B0" w:rsidP="00331DD5">
      <w:pPr>
        <w:spacing w:after="0" w:line="240" w:lineRule="auto"/>
        <w:jc w:val="center"/>
        <w:rPr>
          <w:rFonts w:ascii="Calibri" w:eastAsia="PMingLiU" w:hAnsi="Calibri" w:cs="Arial"/>
          <w:kern w:val="0"/>
          <w:lang w:eastAsia="zh-TW" w:bidi="he-IL"/>
          <w14:ligatures w14:val="none"/>
        </w:rPr>
      </w:pPr>
      <w:r w:rsidRPr="00331DD5">
        <w:rPr>
          <w:rFonts w:ascii="Calibri" w:eastAsia="PMingLiU" w:hAnsi="Calibri" w:cs="Arial"/>
          <w:noProof/>
          <w:kern w:val="0"/>
          <w:sz w:val="18"/>
          <w:szCs w:val="18"/>
          <w:lang w:eastAsia="zh-TW" w:bidi="he-IL"/>
          <w14:ligatures w14:val="none"/>
        </w:rPr>
        <w:drawing>
          <wp:anchor distT="0" distB="0" distL="114300" distR="114300" simplePos="0" relativeHeight="251668480" behindDoc="1" locked="0" layoutInCell="1" allowOverlap="1" wp14:anchorId="2EF69ACB" wp14:editId="2473E5ED">
            <wp:simplePos x="0" y="0"/>
            <wp:positionH relativeFrom="page">
              <wp:posOffset>484909</wp:posOffset>
            </wp:positionH>
            <wp:positionV relativeFrom="paragraph">
              <wp:posOffset>19974</wp:posOffset>
            </wp:positionV>
            <wp:extent cx="2216150" cy="2587625"/>
            <wp:effectExtent l="0" t="0" r="0" b="3175"/>
            <wp:wrapNone/>
            <wp:docPr id="7813794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79465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" b="12427"/>
                    <a:stretch/>
                  </pic:blipFill>
                  <pic:spPr bwMode="auto">
                    <a:xfrm>
                      <a:off x="0" y="0"/>
                      <a:ext cx="2216150" cy="258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ABEA29" w14:textId="17CE00DF" w:rsidR="00331DD5" w:rsidRDefault="00331DD5" w:rsidP="00331DD5">
      <w:pPr>
        <w:spacing w:after="0" w:line="240" w:lineRule="auto"/>
        <w:jc w:val="center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1796B37F" w14:textId="550431D1" w:rsidR="000F31B0" w:rsidRDefault="000F31B0" w:rsidP="00331DD5">
      <w:pPr>
        <w:spacing w:after="0" w:line="240" w:lineRule="auto"/>
        <w:jc w:val="center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  <w:r w:rsidRPr="00331DD5">
        <w:rPr>
          <w:rFonts w:ascii="Calibri" w:eastAsia="PMingLiU" w:hAnsi="Calibri" w:cs="Arial"/>
          <w:noProof/>
          <w:kern w:val="0"/>
          <w:sz w:val="24"/>
          <w:lang w:eastAsia="zh-TW" w:bidi="he-IL"/>
          <w14:ligatures w14:val="none"/>
        </w:rPr>
        <w:drawing>
          <wp:anchor distT="0" distB="0" distL="114300" distR="114300" simplePos="0" relativeHeight="251670528" behindDoc="1" locked="0" layoutInCell="1" allowOverlap="1" wp14:anchorId="40CE4589" wp14:editId="330ADA09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3163218" cy="2310381"/>
            <wp:effectExtent l="0" t="0" r="0" b="0"/>
            <wp:wrapNone/>
            <wp:docPr id="19553313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331352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5" r="-446"/>
                    <a:stretch/>
                  </pic:blipFill>
                  <pic:spPr bwMode="auto">
                    <a:xfrm>
                      <a:off x="0" y="0"/>
                      <a:ext cx="3163218" cy="2310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D8346" w14:textId="77777777" w:rsidR="000F31B0" w:rsidRDefault="000F31B0" w:rsidP="00331DD5">
      <w:pPr>
        <w:spacing w:after="0" w:line="240" w:lineRule="auto"/>
        <w:jc w:val="center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14AF6196" w14:textId="77777777" w:rsidR="000F31B0" w:rsidRDefault="000F31B0" w:rsidP="00331DD5">
      <w:pPr>
        <w:spacing w:after="0" w:line="240" w:lineRule="auto"/>
        <w:jc w:val="center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48FCE67D" w14:textId="77777777" w:rsidR="000F31B0" w:rsidRDefault="000F31B0" w:rsidP="00331DD5">
      <w:pPr>
        <w:spacing w:after="0" w:line="240" w:lineRule="auto"/>
        <w:jc w:val="center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420C76F1" w14:textId="77777777" w:rsidR="000F31B0" w:rsidRDefault="000F31B0" w:rsidP="00331DD5">
      <w:pPr>
        <w:spacing w:after="0" w:line="240" w:lineRule="auto"/>
        <w:jc w:val="center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5A1727C2" w14:textId="77777777" w:rsidR="000F31B0" w:rsidRDefault="000F31B0" w:rsidP="00331DD5">
      <w:pPr>
        <w:spacing w:after="0" w:line="240" w:lineRule="auto"/>
        <w:jc w:val="center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1F31D1A7" w14:textId="77777777" w:rsidR="000F31B0" w:rsidRDefault="000F31B0" w:rsidP="00331DD5">
      <w:pPr>
        <w:spacing w:after="0" w:line="240" w:lineRule="auto"/>
        <w:jc w:val="center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476535C0" w14:textId="77777777" w:rsidR="000F31B0" w:rsidRDefault="000F31B0" w:rsidP="00331DD5">
      <w:pPr>
        <w:spacing w:after="0" w:line="240" w:lineRule="auto"/>
        <w:jc w:val="center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76ECE41D" w14:textId="77777777" w:rsidR="000F31B0" w:rsidRDefault="000F31B0" w:rsidP="00331DD5">
      <w:pPr>
        <w:spacing w:after="0" w:line="240" w:lineRule="auto"/>
        <w:jc w:val="center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6188FB0C" w14:textId="77777777" w:rsidR="000F31B0" w:rsidRDefault="000F31B0" w:rsidP="00331DD5">
      <w:pPr>
        <w:spacing w:after="0" w:line="240" w:lineRule="auto"/>
        <w:jc w:val="center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18A18349" w14:textId="531788E3" w:rsidR="000F31B0" w:rsidRDefault="000F31B0" w:rsidP="00331DD5">
      <w:pPr>
        <w:spacing w:after="0" w:line="240" w:lineRule="auto"/>
        <w:jc w:val="center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49117CD2" w14:textId="77777777" w:rsidR="000F31B0" w:rsidRDefault="000F31B0" w:rsidP="00331DD5">
      <w:pPr>
        <w:spacing w:after="0" w:line="240" w:lineRule="auto"/>
        <w:jc w:val="center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5C7808CF" w14:textId="77777777" w:rsidR="000F31B0" w:rsidRDefault="000F31B0" w:rsidP="00331DD5">
      <w:pPr>
        <w:spacing w:after="0" w:line="240" w:lineRule="auto"/>
        <w:jc w:val="center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31496DC0" w14:textId="77777777" w:rsidR="000F31B0" w:rsidRDefault="000F31B0" w:rsidP="00331DD5">
      <w:pPr>
        <w:spacing w:after="0" w:line="240" w:lineRule="auto"/>
        <w:jc w:val="center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5E0DB7CA" w14:textId="77777777" w:rsidR="000F31B0" w:rsidRDefault="000F31B0" w:rsidP="00331DD5">
      <w:pPr>
        <w:spacing w:after="0" w:line="240" w:lineRule="auto"/>
        <w:jc w:val="center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6597A794" w14:textId="77777777" w:rsidR="000F31B0" w:rsidRDefault="000F31B0" w:rsidP="00331DD5">
      <w:pPr>
        <w:spacing w:after="0" w:line="240" w:lineRule="auto"/>
        <w:jc w:val="center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19C2941D" w14:textId="77777777" w:rsidR="000F31B0" w:rsidRDefault="000F31B0" w:rsidP="000F31B0">
      <w:pPr>
        <w:spacing w:after="0" w:line="240" w:lineRule="auto"/>
        <w:ind w:right="-2"/>
        <w:jc w:val="both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5959EC27" w14:textId="77777777" w:rsidR="000F31B0" w:rsidRDefault="000F31B0" w:rsidP="000F31B0">
      <w:pPr>
        <w:spacing w:after="0" w:line="240" w:lineRule="auto"/>
        <w:ind w:right="-2"/>
        <w:jc w:val="both"/>
        <w:rPr>
          <w:rFonts w:ascii="Calibri" w:eastAsia="PMingLiU" w:hAnsi="Calibri" w:cs="Arial"/>
          <w:kern w:val="0"/>
          <w:lang w:eastAsia="zh-TW" w:bidi="he-IL"/>
          <w14:ligatures w14:val="none"/>
        </w:rPr>
      </w:pPr>
      <w:r w:rsidRPr="00331DD5">
        <w:rPr>
          <w:rFonts w:ascii="Calibri" w:eastAsia="PMingLiU" w:hAnsi="Calibri" w:cs="Arial"/>
          <w:kern w:val="0"/>
          <w:lang w:eastAsia="zh-TW" w:bidi="he-IL"/>
          <w14:ligatures w14:val="none"/>
        </w:rPr>
        <w:t>Après dérasement de l’ouvrage, réaménagement du lit mineur. Les enrochements gélifs latéraux sont recouverts de terre végétale puis ensemencés. Quelques blocs issus du lit sont disposés sur le radier.</w:t>
      </w:r>
    </w:p>
    <w:p w14:paraId="58EE73CF" w14:textId="77777777" w:rsidR="000F31B0" w:rsidRDefault="000F31B0" w:rsidP="000F31B0">
      <w:pPr>
        <w:spacing w:after="0" w:line="240" w:lineRule="auto"/>
        <w:ind w:right="-2"/>
        <w:jc w:val="both"/>
        <w:rPr>
          <w:rFonts w:ascii="Calibri" w:eastAsia="PMingLiU" w:hAnsi="Calibri" w:cs="Arial"/>
          <w:kern w:val="0"/>
          <w:lang w:eastAsia="zh-TW" w:bidi="he-IL"/>
          <w14:ligatures w14:val="none"/>
        </w:rPr>
      </w:pPr>
    </w:p>
    <w:p w14:paraId="02430DDA" w14:textId="69C580E3" w:rsidR="00331DD5" w:rsidRPr="00331DD5" w:rsidRDefault="00331DD5" w:rsidP="000F31B0">
      <w:pPr>
        <w:spacing w:after="0" w:line="240" w:lineRule="auto"/>
        <w:ind w:right="-2"/>
        <w:rPr>
          <w:rFonts w:ascii="Calibri" w:eastAsia="PMingLiU" w:hAnsi="Calibri" w:cs="Arial"/>
          <w:kern w:val="0"/>
          <w:lang w:eastAsia="zh-TW" w:bidi="he-IL"/>
          <w14:ligatures w14:val="none"/>
        </w:rPr>
      </w:pPr>
      <w:r w:rsidRPr="00331DD5">
        <w:rPr>
          <w:rFonts w:ascii="Calibri" w:eastAsia="PMingLiU" w:hAnsi="Calibri" w:cs="Arial"/>
          <w:kern w:val="0"/>
          <w:lang w:eastAsia="zh-TW" w:bidi="he-IL"/>
          <w14:ligatures w14:val="none"/>
        </w:rPr>
        <w:t>Vue reculée depuis l’aval sur le site restauré. Après le radier au droit du seuil effacé, une fosse puis un nouveau radier naturel s’enchaînent.</w:t>
      </w:r>
    </w:p>
    <w:p w14:paraId="6177077C" w14:textId="51D96750" w:rsidR="00331DD5" w:rsidRPr="00331DD5" w:rsidRDefault="000F31B0" w:rsidP="000F31B0">
      <w:pPr>
        <w:spacing w:after="0" w:line="240" w:lineRule="auto"/>
        <w:rPr>
          <w:rFonts w:ascii="Calibri" w:eastAsia="PMingLiU" w:hAnsi="Calibri" w:cs="Arial"/>
          <w:kern w:val="0"/>
          <w:lang w:eastAsia="zh-TW" w:bidi="he-IL"/>
          <w14:ligatures w14:val="none"/>
        </w:rPr>
      </w:pPr>
      <w:r w:rsidRPr="00331DD5">
        <w:rPr>
          <w:rFonts w:ascii="Calibri" w:eastAsia="PMingLiU" w:hAnsi="Calibri" w:cs="Arial"/>
          <w:noProof/>
          <w:kern w:val="0"/>
          <w:sz w:val="24"/>
          <w:lang w:eastAsia="zh-TW" w:bidi="he-IL"/>
          <w14:ligatures w14:val="none"/>
        </w:rPr>
        <w:drawing>
          <wp:anchor distT="0" distB="0" distL="114300" distR="114300" simplePos="0" relativeHeight="251663360" behindDoc="1" locked="0" layoutInCell="1" allowOverlap="1" wp14:anchorId="5FE8B03C" wp14:editId="0F2791EC">
            <wp:simplePos x="0" y="0"/>
            <wp:positionH relativeFrom="column">
              <wp:posOffset>2508250</wp:posOffset>
            </wp:positionH>
            <wp:positionV relativeFrom="paragraph">
              <wp:posOffset>89535</wp:posOffset>
            </wp:positionV>
            <wp:extent cx="2853690" cy="1930400"/>
            <wp:effectExtent l="0" t="0" r="3810" b="0"/>
            <wp:wrapNone/>
            <wp:docPr id="503253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25372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2" r="857" b="5470"/>
                    <a:stretch/>
                  </pic:blipFill>
                  <pic:spPr bwMode="auto">
                    <a:xfrm>
                      <a:off x="0" y="0"/>
                      <a:ext cx="2853690" cy="19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31DD5">
        <w:rPr>
          <w:rFonts w:ascii="Calibri" w:eastAsia="PMingLiU" w:hAnsi="Calibri" w:cs="Arial"/>
          <w:noProof/>
          <w:kern w:val="0"/>
          <w:sz w:val="24"/>
          <w:lang w:eastAsia="zh-TW" w:bidi="he-IL"/>
          <w14:ligatures w14:val="none"/>
        </w:rPr>
        <w:drawing>
          <wp:anchor distT="0" distB="0" distL="114300" distR="114300" simplePos="0" relativeHeight="251660288" behindDoc="1" locked="0" layoutInCell="1" allowOverlap="1" wp14:anchorId="3B7C91FD" wp14:editId="249A5683">
            <wp:simplePos x="0" y="0"/>
            <wp:positionH relativeFrom="margin">
              <wp:posOffset>-615834</wp:posOffset>
            </wp:positionH>
            <wp:positionV relativeFrom="paragraph">
              <wp:posOffset>212437</wp:posOffset>
            </wp:positionV>
            <wp:extent cx="2704985" cy="2029037"/>
            <wp:effectExtent l="0" t="0" r="635" b="0"/>
            <wp:wrapNone/>
            <wp:docPr id="14158118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1184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985" cy="2029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70F18" w14:textId="10D5B2C4" w:rsidR="00331DD5" w:rsidRPr="00331DD5" w:rsidRDefault="00331DD5" w:rsidP="00331DD5">
      <w:pPr>
        <w:spacing w:after="0" w:line="240" w:lineRule="auto"/>
        <w:jc w:val="center"/>
        <w:rPr>
          <w:rFonts w:ascii="Calibri" w:eastAsia="PMingLiU" w:hAnsi="Calibri" w:cs="Arial"/>
          <w:kern w:val="0"/>
          <w:lang w:eastAsia="zh-TW" w:bidi="he-IL"/>
          <w14:ligatures w14:val="none"/>
        </w:rPr>
      </w:pPr>
    </w:p>
    <w:p w14:paraId="592F690F" w14:textId="5779F42E" w:rsidR="000F31B0" w:rsidRDefault="000F31B0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lang w:eastAsia="zh-TW" w:bidi="he-IL"/>
          <w14:ligatures w14:val="none"/>
        </w:rPr>
      </w:pPr>
    </w:p>
    <w:p w14:paraId="0F5B1CC4" w14:textId="0E8E35FF" w:rsidR="000F31B0" w:rsidRDefault="000F31B0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lang w:eastAsia="zh-TW" w:bidi="he-IL"/>
          <w14:ligatures w14:val="none"/>
        </w:rPr>
      </w:pPr>
    </w:p>
    <w:p w14:paraId="71F0E11C" w14:textId="77777777" w:rsidR="000F31B0" w:rsidRDefault="000F31B0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lang w:eastAsia="zh-TW" w:bidi="he-IL"/>
          <w14:ligatures w14:val="none"/>
        </w:rPr>
      </w:pPr>
    </w:p>
    <w:p w14:paraId="24F0967E" w14:textId="77777777" w:rsidR="000F31B0" w:rsidRDefault="000F31B0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lang w:eastAsia="zh-TW" w:bidi="he-IL"/>
          <w14:ligatures w14:val="none"/>
        </w:rPr>
      </w:pPr>
    </w:p>
    <w:p w14:paraId="34F72EDF" w14:textId="7377F010" w:rsidR="000F31B0" w:rsidRDefault="000F31B0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lang w:eastAsia="zh-TW" w:bidi="he-IL"/>
          <w14:ligatures w14:val="none"/>
        </w:rPr>
      </w:pPr>
    </w:p>
    <w:p w14:paraId="3DDB31D8" w14:textId="77777777" w:rsidR="000F31B0" w:rsidRDefault="000F31B0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lang w:eastAsia="zh-TW" w:bidi="he-IL"/>
          <w14:ligatures w14:val="none"/>
        </w:rPr>
      </w:pPr>
    </w:p>
    <w:p w14:paraId="21003D32" w14:textId="77777777" w:rsidR="000F31B0" w:rsidRDefault="000F31B0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lang w:eastAsia="zh-TW" w:bidi="he-IL"/>
          <w14:ligatures w14:val="none"/>
        </w:rPr>
      </w:pPr>
    </w:p>
    <w:p w14:paraId="0E4145FB" w14:textId="77777777" w:rsidR="000F31B0" w:rsidRDefault="000F31B0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lang w:eastAsia="zh-TW" w:bidi="he-IL"/>
          <w14:ligatures w14:val="none"/>
        </w:rPr>
      </w:pPr>
    </w:p>
    <w:p w14:paraId="50D67E0E" w14:textId="77777777" w:rsidR="000F31B0" w:rsidRDefault="000F31B0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lang w:eastAsia="zh-TW" w:bidi="he-IL"/>
          <w14:ligatures w14:val="none"/>
        </w:rPr>
      </w:pPr>
    </w:p>
    <w:p w14:paraId="00C4C210" w14:textId="0BC20DD7" w:rsidR="000F31B0" w:rsidRDefault="000F31B0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lang w:eastAsia="zh-TW" w:bidi="he-IL"/>
          <w14:ligatures w14:val="none"/>
        </w:rPr>
      </w:pPr>
    </w:p>
    <w:p w14:paraId="4728E4C4" w14:textId="77777777" w:rsidR="000F31B0" w:rsidRDefault="000F31B0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lang w:eastAsia="zh-TW" w:bidi="he-IL"/>
          <w14:ligatures w14:val="none"/>
        </w:rPr>
      </w:pPr>
    </w:p>
    <w:p w14:paraId="07D99527" w14:textId="2C0A08B5" w:rsidR="000F31B0" w:rsidRPr="00331DD5" w:rsidRDefault="000F31B0" w:rsidP="000F31B0">
      <w:pPr>
        <w:spacing w:after="0" w:line="240" w:lineRule="auto"/>
        <w:ind w:left="4248" w:right="-144"/>
        <w:jc w:val="both"/>
        <w:rPr>
          <w:rFonts w:ascii="Calibri" w:eastAsia="PMingLiU" w:hAnsi="Calibri" w:cs="Arial"/>
          <w:kern w:val="0"/>
          <w:lang w:eastAsia="zh-TW" w:bidi="he-IL"/>
          <w14:ligatures w14:val="none"/>
        </w:rPr>
      </w:pPr>
      <w:r w:rsidRPr="00331DD5">
        <w:rPr>
          <w:rFonts w:ascii="Calibri" w:eastAsia="PMingLiU" w:hAnsi="Calibri" w:cs="Arial"/>
          <w:kern w:val="0"/>
          <w:lang w:eastAsia="zh-TW" w:bidi="he-IL"/>
          <w14:ligatures w14:val="none"/>
        </w:rPr>
        <w:t>Radier aval au pont RD 84 après dérasement de l’ouvrage, 1 mois après travaux.</w:t>
      </w:r>
    </w:p>
    <w:p w14:paraId="5CD50AB9" w14:textId="77777777" w:rsidR="009E74BE" w:rsidRDefault="009E74BE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lang w:eastAsia="zh-TW" w:bidi="he-IL"/>
          <w14:ligatures w14:val="none"/>
        </w:rPr>
      </w:pPr>
    </w:p>
    <w:p w14:paraId="42BADD8A" w14:textId="05DBD05C" w:rsidR="00331DD5" w:rsidRPr="00331DD5" w:rsidRDefault="00331DD5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lang w:eastAsia="zh-TW" w:bidi="he-IL"/>
          <w14:ligatures w14:val="none"/>
        </w:rPr>
      </w:pPr>
      <w:r w:rsidRPr="00331DD5">
        <w:rPr>
          <w:rFonts w:ascii="Calibri" w:eastAsia="PMingLiU" w:hAnsi="Calibri" w:cs="Arial"/>
          <w:kern w:val="0"/>
          <w:lang w:eastAsia="zh-TW" w:bidi="he-IL"/>
          <w14:ligatures w14:val="none"/>
        </w:rPr>
        <w:t xml:space="preserve">Vue sur la </w:t>
      </w:r>
      <w:proofErr w:type="spellStart"/>
      <w:r w:rsidRPr="00331DD5">
        <w:rPr>
          <w:rFonts w:ascii="Calibri" w:eastAsia="PMingLiU" w:hAnsi="Calibri" w:cs="Arial"/>
          <w:kern w:val="0"/>
          <w:lang w:eastAsia="zh-TW" w:bidi="he-IL"/>
          <w14:ligatures w14:val="none"/>
        </w:rPr>
        <w:t>Biesme</w:t>
      </w:r>
      <w:proofErr w:type="spellEnd"/>
      <w:r w:rsidRPr="00331DD5">
        <w:rPr>
          <w:rFonts w:ascii="Calibri" w:eastAsia="PMingLiU" w:hAnsi="Calibri" w:cs="Arial"/>
          <w:kern w:val="0"/>
          <w:lang w:eastAsia="zh-TW" w:bidi="he-IL"/>
          <w14:ligatures w14:val="none"/>
        </w:rPr>
        <w:t xml:space="preserve"> en amont de l’ouvrage. Abaissement de la ligne d’eau, mais un léger remous demeure avec le radier du pont fait de blocs divers. Le profil de la </w:t>
      </w:r>
      <w:proofErr w:type="spellStart"/>
      <w:r w:rsidRPr="00331DD5">
        <w:rPr>
          <w:rFonts w:ascii="Calibri" w:eastAsia="PMingLiU" w:hAnsi="Calibri" w:cs="Arial"/>
          <w:kern w:val="0"/>
          <w:lang w:eastAsia="zh-TW" w:bidi="he-IL"/>
          <w14:ligatures w14:val="none"/>
        </w:rPr>
        <w:t>Biesme</w:t>
      </w:r>
      <w:proofErr w:type="spellEnd"/>
      <w:r w:rsidRPr="00331DD5">
        <w:rPr>
          <w:rFonts w:ascii="Calibri" w:eastAsia="PMingLiU" w:hAnsi="Calibri" w:cs="Arial"/>
          <w:kern w:val="0"/>
          <w:lang w:eastAsia="zh-TW" w:bidi="he-IL"/>
          <w14:ligatures w14:val="none"/>
        </w:rPr>
        <w:t xml:space="preserve"> devrait néanmoins évoluer après les hautes eaux.</w:t>
      </w:r>
    </w:p>
    <w:p w14:paraId="15D1DE76" w14:textId="08DF5774" w:rsidR="00331DD5" w:rsidRPr="00331DD5" w:rsidRDefault="00331DD5" w:rsidP="00331DD5">
      <w:pPr>
        <w:spacing w:after="0" w:line="240" w:lineRule="auto"/>
        <w:jc w:val="both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503652AF" w14:textId="56012B02" w:rsidR="00331DD5" w:rsidRPr="00331DD5" w:rsidRDefault="009E74BE" w:rsidP="009E74BE">
      <w:pPr>
        <w:spacing w:after="0" w:line="240" w:lineRule="auto"/>
        <w:rPr>
          <w:rFonts w:ascii="Calibri" w:eastAsia="PMingLiU" w:hAnsi="Calibri" w:cs="Arial"/>
          <w:kern w:val="0"/>
          <w:lang w:eastAsia="zh-TW" w:bidi="he-IL"/>
          <w14:ligatures w14:val="none"/>
        </w:rPr>
      </w:pPr>
      <w:r>
        <w:rPr>
          <w:rFonts w:ascii="Calibri" w:eastAsia="PMingLiU" w:hAnsi="Calibri" w:cs="Arial"/>
          <w:kern w:val="0"/>
          <w:lang w:eastAsia="zh-TW" w:bidi="he-IL"/>
          <w14:ligatures w14:val="none"/>
        </w:rPr>
        <w:t>L</w:t>
      </w:r>
      <w:r w:rsidR="00331DD5" w:rsidRPr="00331DD5">
        <w:rPr>
          <w:rFonts w:ascii="Calibri" w:eastAsia="PMingLiU" w:hAnsi="Calibri" w:cs="Arial"/>
          <w:kern w:val="0"/>
          <w:lang w:eastAsia="zh-TW" w:bidi="he-IL"/>
          <w14:ligatures w14:val="none"/>
        </w:rPr>
        <w:t>it d’étiage sous l’ouvrage après dérasement du seuil.</w:t>
      </w:r>
    </w:p>
    <w:p w14:paraId="4F0EDC83" w14:textId="249FDF17" w:rsidR="00331DD5" w:rsidRPr="00331DD5" w:rsidRDefault="009E74BE" w:rsidP="00331DD5">
      <w:pPr>
        <w:spacing w:after="0" w:line="240" w:lineRule="auto"/>
        <w:jc w:val="center"/>
        <w:rPr>
          <w:rFonts w:ascii="Calibri" w:eastAsia="PMingLiU" w:hAnsi="Calibri" w:cs="Arial"/>
          <w:kern w:val="0"/>
          <w:lang w:eastAsia="zh-TW" w:bidi="he-IL"/>
          <w14:ligatures w14:val="none"/>
        </w:rPr>
      </w:pPr>
      <w:r w:rsidRPr="00331DD5">
        <w:rPr>
          <w:rFonts w:ascii="Calibri" w:eastAsia="PMingLiU" w:hAnsi="Calibri" w:cs="Arial"/>
          <w:noProof/>
          <w:kern w:val="0"/>
          <w:sz w:val="24"/>
          <w:lang w:eastAsia="zh-TW" w:bidi="he-IL"/>
          <w14:ligatures w14:val="none"/>
        </w:rPr>
        <w:drawing>
          <wp:anchor distT="0" distB="0" distL="114300" distR="114300" simplePos="0" relativeHeight="251661312" behindDoc="1" locked="0" layoutInCell="1" allowOverlap="1" wp14:anchorId="61449D76" wp14:editId="6054D23A">
            <wp:simplePos x="0" y="0"/>
            <wp:positionH relativeFrom="margin">
              <wp:posOffset>-582757</wp:posOffset>
            </wp:positionH>
            <wp:positionV relativeFrom="paragraph">
              <wp:posOffset>157018</wp:posOffset>
            </wp:positionV>
            <wp:extent cx="2879090" cy="2159635"/>
            <wp:effectExtent l="0" t="0" r="0" b="0"/>
            <wp:wrapNone/>
            <wp:docPr id="12872798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27980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1E954" w14:textId="7C98E92D" w:rsidR="009E74BE" w:rsidRPr="00331DD5" w:rsidRDefault="009E74BE" w:rsidP="009E74BE">
      <w:pPr>
        <w:spacing w:after="0" w:line="240" w:lineRule="auto"/>
        <w:ind w:left="3540" w:right="-2" w:firstLine="708"/>
        <w:rPr>
          <w:rFonts w:ascii="Calibri" w:eastAsia="PMingLiU" w:hAnsi="Calibri" w:cs="Arial"/>
          <w:kern w:val="0"/>
          <w:lang w:eastAsia="zh-TW" w:bidi="he-IL"/>
          <w14:ligatures w14:val="none"/>
        </w:rPr>
      </w:pPr>
      <w:r w:rsidRPr="00331DD5">
        <w:rPr>
          <w:rFonts w:ascii="Calibri" w:eastAsia="PMingLiU" w:hAnsi="Calibri" w:cs="Arial"/>
          <w:kern w:val="0"/>
          <w:lang w:eastAsia="zh-TW" w:bidi="he-IL"/>
          <w14:ligatures w14:val="none"/>
        </w:rPr>
        <w:t xml:space="preserve">Autre point de vue sur le radier et l’ouvrage RD 84. </w:t>
      </w:r>
    </w:p>
    <w:p w14:paraId="082E7EBC" w14:textId="11365697" w:rsidR="00331DD5" w:rsidRPr="00331DD5" w:rsidRDefault="009E74BE" w:rsidP="00331DD5">
      <w:pPr>
        <w:spacing w:after="0" w:line="240" w:lineRule="auto"/>
        <w:ind w:left="142"/>
        <w:jc w:val="center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  <w:r w:rsidRPr="00331DD5">
        <w:rPr>
          <w:rFonts w:ascii="Calibri" w:eastAsia="PMingLiU" w:hAnsi="Calibri" w:cs="Arial"/>
          <w:noProof/>
          <w:kern w:val="0"/>
          <w:sz w:val="24"/>
          <w:lang w:eastAsia="zh-TW" w:bidi="he-IL"/>
          <w14:ligatures w14:val="none"/>
        </w:rPr>
        <w:drawing>
          <wp:anchor distT="0" distB="0" distL="114300" distR="114300" simplePos="0" relativeHeight="251664384" behindDoc="1" locked="0" layoutInCell="1" allowOverlap="1" wp14:anchorId="1838E309" wp14:editId="6CA4A06A">
            <wp:simplePos x="0" y="0"/>
            <wp:positionH relativeFrom="margin">
              <wp:posOffset>2648124</wp:posOffset>
            </wp:positionH>
            <wp:positionV relativeFrom="paragraph">
              <wp:posOffset>24072</wp:posOffset>
            </wp:positionV>
            <wp:extent cx="2863215" cy="1593272"/>
            <wp:effectExtent l="0" t="0" r="0" b="6985"/>
            <wp:wrapNone/>
            <wp:docPr id="3041139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113996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422" r="506" b="7584"/>
                    <a:stretch/>
                  </pic:blipFill>
                  <pic:spPr bwMode="auto">
                    <a:xfrm>
                      <a:off x="0" y="0"/>
                      <a:ext cx="2863215" cy="1593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3C9C3D" w14:textId="73FEE029" w:rsidR="00331DD5" w:rsidRPr="00331DD5" w:rsidRDefault="00331DD5" w:rsidP="00331DD5">
      <w:pPr>
        <w:spacing w:after="0" w:line="240" w:lineRule="auto"/>
        <w:jc w:val="center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29429FD0" w14:textId="1F9BCC0F" w:rsidR="00331DD5" w:rsidRPr="00331DD5" w:rsidRDefault="00331DD5" w:rsidP="00331DD5">
      <w:pPr>
        <w:spacing w:after="0" w:line="240" w:lineRule="auto"/>
        <w:ind w:left="142" w:right="-2"/>
        <w:jc w:val="center"/>
        <w:rPr>
          <w:rFonts w:ascii="Calibri" w:eastAsia="PMingLiU" w:hAnsi="Calibri" w:cs="Arial"/>
          <w:kern w:val="0"/>
          <w:sz w:val="18"/>
          <w:szCs w:val="18"/>
          <w:lang w:eastAsia="zh-TW" w:bidi="he-IL"/>
          <w14:ligatures w14:val="none"/>
        </w:rPr>
      </w:pPr>
    </w:p>
    <w:p w14:paraId="5A6C5613" w14:textId="3BFAEE97" w:rsidR="00F92B0C" w:rsidRPr="00F92B0C" w:rsidRDefault="00F92B0C" w:rsidP="00F92B0C">
      <w:pPr>
        <w:spacing w:after="0" w:line="240" w:lineRule="auto"/>
        <w:rPr>
          <w:rFonts w:ascii="Cambria" w:eastAsia="PMingLiU" w:hAnsi="Cambria" w:cs="Times New Roman"/>
          <w:b/>
          <w:bCs/>
          <w:color w:val="4F81BD"/>
          <w:kern w:val="0"/>
          <w:sz w:val="24"/>
          <w:lang w:eastAsia="zh-TW" w:bidi="he-IL"/>
          <w14:ligatures w14:val="none"/>
        </w:rPr>
      </w:pPr>
    </w:p>
    <w:sectPr w:rsidR="00F92B0C" w:rsidRPr="00F92B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B0C"/>
    <w:rsid w:val="000F31B0"/>
    <w:rsid w:val="00287C37"/>
    <w:rsid w:val="00331DD5"/>
    <w:rsid w:val="005E553F"/>
    <w:rsid w:val="009A3AE7"/>
    <w:rsid w:val="009E74BE"/>
    <w:rsid w:val="00F9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D0AD6"/>
  <w15:chartTrackingRefBased/>
  <w15:docId w15:val="{ECDEF509-F780-4A8A-B962-0C4C95BE4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Smavas Smavas</dc:creator>
  <cp:keywords/>
  <dc:description/>
  <cp:lastModifiedBy>Smavas Smavas</cp:lastModifiedBy>
  <cp:revision>2</cp:revision>
  <cp:lastPrinted>2024-06-13T11:41:00Z</cp:lastPrinted>
  <dcterms:created xsi:type="dcterms:W3CDTF">2024-06-13T12:00:00Z</dcterms:created>
  <dcterms:modified xsi:type="dcterms:W3CDTF">2024-06-13T12:00:00Z</dcterms:modified>
</cp:coreProperties>
</file>